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Kuchyně vizuál:</w:t>
      </w:r>
    </w:p>
    <w:p w:rsidR="00000000" w:rsidDel="00000000" w:rsidP="00000000" w:rsidRDefault="00000000" w:rsidRPr="00000000" w14:paraId="00000001">
      <w:pPr>
        <w:contextualSpacing w:val="0"/>
        <w:rPr>
          <w:color w:val="1f497d"/>
        </w:rPr>
      </w:pPr>
      <w:r w:rsidDel="00000000" w:rsidR="00000000" w:rsidRPr="00000000">
        <w:rPr>
          <w:color w:val="1f497d"/>
        </w:rPr>
        <w:drawing>
          <wp:inline distB="114300" distT="114300" distL="114300" distR="114300">
            <wp:extent cx="5734050" cy="3822700"/>
            <wp:effectExtent b="0" l="0" r="0" t="0"/>
            <wp:docPr descr="image.png" id="4" name="image11.gif"/>
            <a:graphic>
              <a:graphicData uri="http://schemas.openxmlformats.org/drawingml/2006/picture">
                <pic:pic>
                  <pic:nvPicPr>
                    <pic:cNvPr descr="image.png" id="0" name="image1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f497d"/>
        </w:rPr>
      </w:pPr>
      <w:r w:rsidDel="00000000" w:rsidR="00000000" w:rsidRPr="00000000">
        <w:rPr>
          <w:color w:val="1f497d"/>
        </w:rPr>
        <w:drawing>
          <wp:inline distB="114300" distT="114300" distL="114300" distR="114300">
            <wp:extent cx="5734050" cy="3822700"/>
            <wp:effectExtent b="0" l="0" r="0" t="0"/>
            <wp:docPr descr="Související obrázek" id="5" name="image12.jpg"/>
            <a:graphic>
              <a:graphicData uri="http://schemas.openxmlformats.org/drawingml/2006/picture">
                <pic:pic>
                  <pic:nvPicPr>
                    <pic:cNvPr descr="Související obrázek" id="0" name="image1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1f497d"/>
        </w:rPr>
      </w:pPr>
      <w:r w:rsidDel="00000000" w:rsidR="00000000" w:rsidRPr="00000000">
        <w:rPr>
          <w:color w:val="1f497d"/>
        </w:rPr>
        <w:drawing>
          <wp:inline distB="114300" distT="114300" distL="114300" distR="114300">
            <wp:extent cx="5734050" cy="3225800"/>
            <wp:effectExtent b="0" l="0" r="0" t="0"/>
            <wp:docPr descr="Související obrázek" id="3" name="image10.jpg"/>
            <a:graphic>
              <a:graphicData uri="http://schemas.openxmlformats.org/drawingml/2006/picture">
                <pic:pic>
                  <pic:nvPicPr>
                    <pic:cNvPr descr="Související obrázek"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Mně by se líbilo asi nějaký takovýhle </w:t>
      </w:r>
      <w:r w:rsidDel="00000000" w:rsidR="00000000" w:rsidRPr="00000000">
        <w:rPr>
          <w:b w:val="1"/>
          <w:color w:val="1f497d"/>
          <w:rtl w:val="0"/>
        </w:rPr>
        <w:t xml:space="preserve">osvětlení</w:t>
      </w:r>
      <w:r w:rsidDel="00000000" w:rsidR="00000000" w:rsidRPr="00000000">
        <w:rPr>
          <w:color w:val="1f497d"/>
          <w:rtl w:val="0"/>
        </w:rPr>
        <w:t xml:space="preserve">, ale nevím, jak nad tím vysouvacím stolem.. aby to nebylo hnusný během normálního provozu</w:t>
      </w:r>
    </w:p>
    <w:p w:rsidR="00000000" w:rsidDel="00000000" w:rsidP="00000000" w:rsidRDefault="00000000" w:rsidRPr="00000000" w14:paraId="00000006">
      <w:pPr>
        <w:contextualSpacing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color w:val="1f497d"/>
        </w:rPr>
      </w:pPr>
      <w:r w:rsidDel="00000000" w:rsidR="00000000" w:rsidRPr="00000000">
        <w:rPr>
          <w:color w:val="1f497d"/>
        </w:rPr>
        <w:drawing>
          <wp:inline distB="114300" distT="114300" distL="114300" distR="114300">
            <wp:extent cx="5734050" cy="3822700"/>
            <wp:effectExtent b="0" l="0" r="0" t="0"/>
            <wp:docPr descr="Související obrázek" id="2" name="image7.jpg"/>
            <a:graphic>
              <a:graphicData uri="http://schemas.openxmlformats.org/drawingml/2006/picture">
                <pic:pic>
                  <pic:nvPicPr>
                    <pic:cNvPr descr="Související obrázek"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obklady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contextualSpacing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Obklady, co se mi docela líbí kdyžtak—prošla jsem toho víc, ale třeba v SIKO prostě všechno děsný</w:t>
      </w:r>
    </w:p>
    <w:p w:rsidR="00000000" w:rsidDel="00000000" w:rsidP="00000000" w:rsidRDefault="00000000" w:rsidRPr="00000000" w14:paraId="0000000B">
      <w:pPr>
        <w:contextualSpacing w:val="0"/>
        <w:rPr>
          <w:color w:val="1f497d"/>
        </w:rPr>
      </w:pPr>
      <w:r w:rsidDel="00000000" w:rsidR="00000000" w:rsidRPr="00000000">
        <w:rPr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color w:val="0000ff"/>
          <w:u w:val="single"/>
        </w:rPr>
      </w:pPr>
      <w:r w:rsidDel="00000000" w:rsidR="00000000" w:rsidRPr="00000000">
        <w:fldChar w:fldCharType="begin"/>
        <w:instrText xml:space="preserve"> HYPERLINK "https://www.obkladyvilimek.cz/svetlehneda-dlazba-a-obklady-v-imitaci-dreva-apegrupo-kansas-p5828.html" </w:instrText>
        <w:fldChar w:fldCharType="separate"/>
      </w:r>
      <w:r w:rsidDel="00000000" w:rsidR="00000000" w:rsidRPr="00000000">
        <w:rPr>
          <w:color w:val="0000ff"/>
          <w:u w:val="single"/>
          <w:rtl w:val="0"/>
        </w:rPr>
        <w:t xml:space="preserve">https://www.obkladyvilimek.cz/svetlehneda-dlazba-a-obklady-v-imitaci-dreva-apegrupo-kansas-p5828.html</w:t>
      </w:r>
    </w:p>
    <w:p w:rsidR="00000000" w:rsidDel="00000000" w:rsidP="00000000" w:rsidRDefault="00000000" w:rsidRPr="00000000" w14:paraId="0000000D">
      <w:pPr>
        <w:contextualSpacing w:val="0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</w:rPr>
        <w:drawing>
          <wp:inline distB="114300" distT="114300" distL="114300" distR="114300">
            <wp:extent cx="5734050" cy="4305300"/>
            <wp:effectExtent b="0" l="0" r="0" t="0"/>
            <wp:docPr descr="Světlehnědá dlažba a obklady v imitaci dřeva Apegrupo Kansas" id="6" name="image14.gif"/>
            <a:graphic>
              <a:graphicData uri="http://schemas.openxmlformats.org/drawingml/2006/picture">
                <pic:pic>
                  <pic:nvPicPr>
                    <pic:cNvPr descr="Světlehnědá dlažba a obklady v imitaci dřeva Apegrupo Kansas" id="0" name="image14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1f497d"/>
        </w:rPr>
      </w:pPr>
      <w:r w:rsidDel="00000000" w:rsidR="00000000" w:rsidRPr="00000000">
        <w:fldChar w:fldCharType="end"/>
      </w:r>
      <w:r w:rsidDel="00000000" w:rsidR="00000000" w:rsidRPr="00000000">
        <w:rPr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color w:val="0000ff"/>
          <w:u w:val="single"/>
        </w:rPr>
      </w:pPr>
      <w:r w:rsidDel="00000000" w:rsidR="00000000" w:rsidRPr="00000000">
        <w:fldChar w:fldCharType="begin"/>
        <w:instrText xml:space="preserve"> HYPERLINK "https://www.obkladyvilimek.cz/obklad-imitace-dreva-serenissima-seasons-summer-p1944.html" </w:instrText>
        <w:fldChar w:fldCharType="separate"/>
      </w:r>
      <w:r w:rsidDel="00000000" w:rsidR="00000000" w:rsidRPr="00000000">
        <w:rPr>
          <w:color w:val="0000ff"/>
          <w:u w:val="single"/>
          <w:rtl w:val="0"/>
        </w:rPr>
        <w:t xml:space="preserve">https://www.obkladyvilimek.cz/obklad-imitace-dreva-serenissima-seasons-summer-p1944.html</w:t>
      </w:r>
    </w:p>
    <w:p w:rsidR="00000000" w:rsidDel="00000000" w:rsidP="00000000" w:rsidRDefault="00000000" w:rsidRPr="00000000" w14:paraId="00000010">
      <w:pPr>
        <w:contextualSpacing w:val="0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</w:rPr>
        <w:drawing>
          <wp:inline distB="114300" distT="114300" distL="114300" distR="114300">
            <wp:extent cx="5734050" cy="2768600"/>
            <wp:effectExtent b="0" l="0" r="0" t="0"/>
            <wp:docPr descr="Obklad imitace dřeva Serenissima Seasons Summer" id="8" name="image16.jpg"/>
            <a:graphic>
              <a:graphicData uri="http://schemas.openxmlformats.org/drawingml/2006/picture">
                <pic:pic>
                  <pic:nvPicPr>
                    <pic:cNvPr descr="Obklad imitace dřeva Serenissima Seasons Summer" id="0" name="image1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1f497d"/>
        </w:rPr>
      </w:pPr>
      <w:r w:rsidDel="00000000" w:rsidR="00000000" w:rsidRPr="00000000">
        <w:fldChar w:fldCharType="end"/>
      </w:r>
      <w:r w:rsidDel="00000000" w:rsidR="00000000" w:rsidRPr="00000000">
        <w:rPr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0000ff"/>
          <w:u w:val="single"/>
        </w:rPr>
      </w:pPr>
      <w:r w:rsidDel="00000000" w:rsidR="00000000" w:rsidRPr="00000000">
        <w:fldChar w:fldCharType="begin"/>
        <w:instrText xml:space="preserve"> HYPERLINK "https://www.obkladyvilimek.cz/sede-obklady-do-kuchyne-equipe-bardiglio-p8186.html" </w:instrText>
        <w:fldChar w:fldCharType="separate"/>
      </w:r>
      <w:r w:rsidDel="00000000" w:rsidR="00000000" w:rsidRPr="00000000">
        <w:rPr>
          <w:color w:val="0000ff"/>
          <w:u w:val="single"/>
          <w:rtl w:val="0"/>
        </w:rPr>
        <w:t xml:space="preserve">https://www.obkladyvilimek.cz/sede-obklady-do-kuchyne-equipe-bardiglio-p8186.html</w:t>
      </w:r>
    </w:p>
    <w:p w:rsidR="00000000" w:rsidDel="00000000" w:rsidP="00000000" w:rsidRDefault="00000000" w:rsidRPr="00000000" w14:paraId="00000014">
      <w:pPr>
        <w:contextualSpacing w:val="0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</w:rPr>
        <w:drawing>
          <wp:inline distB="114300" distT="114300" distL="114300" distR="114300">
            <wp:extent cx="5734050" cy="4533900"/>
            <wp:effectExtent b="0" l="0" r="0" t="0"/>
            <wp:docPr descr="Šedé obklady do kuchyně Equipe Bardiglio" id="7" name="image15.gif"/>
            <a:graphic>
              <a:graphicData uri="http://schemas.openxmlformats.org/drawingml/2006/picture">
                <pic:pic>
                  <pic:nvPicPr>
                    <pic:cNvPr descr="Šedé obklady do kuchyně Equipe Bardiglio" id="0" name="image15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53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1f497d"/>
        </w:rPr>
      </w:pPr>
      <w:r w:rsidDel="00000000" w:rsidR="00000000" w:rsidRPr="00000000">
        <w:fldChar w:fldCharType="end"/>
      </w:r>
      <w:r w:rsidDel="00000000" w:rsidR="00000000" w:rsidRPr="00000000">
        <w:rPr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color w:val="0000ff"/>
          <w:u w:val="single"/>
        </w:rPr>
      </w:pPr>
      <w:r w:rsidDel="00000000" w:rsidR="00000000" w:rsidRPr="00000000">
        <w:fldChar w:fldCharType="begin"/>
        <w:instrText xml:space="preserve"> HYPERLINK "https://www.obkladyvilimek.cz/obklad-do-kuchyne-se-vzhledem-svetlych-cihel-od-vyrobce-ape-grunge-p5963.html" </w:instrText>
        <w:fldChar w:fldCharType="separate"/>
      </w:r>
      <w:r w:rsidDel="00000000" w:rsidR="00000000" w:rsidRPr="00000000">
        <w:rPr>
          <w:color w:val="0000ff"/>
          <w:u w:val="single"/>
          <w:rtl w:val="0"/>
        </w:rPr>
        <w:t xml:space="preserve">https://www.obkladyvilimek.cz/obklad-do-kuchyne-se-vzhledem-svetlych-cihel-od-vyrobce-ape-grunge-p5963.html</w:t>
      </w:r>
    </w:p>
    <w:p w:rsidR="00000000" w:rsidDel="00000000" w:rsidP="00000000" w:rsidRDefault="00000000" w:rsidRPr="00000000" w14:paraId="00000017">
      <w:pPr>
        <w:contextualSpacing w:val="0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</w:rPr>
        <w:drawing>
          <wp:inline distB="114300" distT="114300" distL="114300" distR="114300">
            <wp:extent cx="4300538" cy="3228975"/>
            <wp:effectExtent b="0" l="0" r="0" t="0"/>
            <wp:docPr descr="Obklad do kuchyně se vzhledem světlých cihel od výrobce Ape Grunge" id="1" name="image3.jpg"/>
            <a:graphic>
              <a:graphicData uri="http://schemas.openxmlformats.org/drawingml/2006/picture">
                <pic:pic>
                  <pic:nvPicPr>
                    <pic:cNvPr descr="Obklad do kuchyně se vzhledem světlých cihel od výrobce Ape Grunge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0538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1f497d"/>
        </w:rPr>
      </w:pPr>
      <w:r w:rsidDel="00000000" w:rsidR="00000000" w:rsidRPr="00000000">
        <w:fldChar w:fldCharType="end"/>
      </w:r>
      <w:r w:rsidDel="00000000" w:rsidR="00000000" w:rsidRPr="00000000">
        <w:rPr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jpg"/><Relationship Id="rId10" Type="http://schemas.openxmlformats.org/officeDocument/2006/relationships/image" Target="media/image14.gif"/><Relationship Id="rId13" Type="http://schemas.openxmlformats.org/officeDocument/2006/relationships/image" Target="media/image3.jpg"/><Relationship Id="rId12" Type="http://schemas.openxmlformats.org/officeDocument/2006/relationships/image" Target="media/image15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11.gif"/><Relationship Id="rId7" Type="http://schemas.openxmlformats.org/officeDocument/2006/relationships/image" Target="media/image12.jp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